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69"/>
        <w:tblW w:w="10416" w:type="dxa"/>
        <w:tblLayout w:type="fixed"/>
        <w:tblLook w:val="04A0" w:firstRow="1" w:lastRow="0" w:firstColumn="1" w:lastColumn="0" w:noHBand="0" w:noVBand="1"/>
      </w:tblPr>
      <w:tblGrid>
        <w:gridCol w:w="720"/>
        <w:gridCol w:w="4668"/>
        <w:gridCol w:w="2729"/>
        <w:gridCol w:w="2299"/>
      </w:tblGrid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Общие характеристики системы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Требования Государственного заказчика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 функций или предлагаемая величина параметра (указывается или расшифровывается участником)</w:t>
            </w:r>
          </w:p>
        </w:tc>
      </w:tr>
      <w:tr w:rsidR="004136D4" w:rsidTr="004136D4"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Бокс </w:t>
            </w:r>
            <w:proofErr w:type="spellStart"/>
            <w:r>
              <w:rPr>
                <w:b/>
              </w:rPr>
              <w:t>абактериальной</w:t>
            </w:r>
            <w:proofErr w:type="spellEnd"/>
            <w:r>
              <w:rPr>
                <w:b/>
              </w:rPr>
              <w:t xml:space="preserve"> воздушной среды 1 шт.</w:t>
            </w: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Общие требования: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Срок предоставления гарантии (со дня ввода в эксплуатацию)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менее 24 месяцев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Документация: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 регистрационного удостоверения Минздрава России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Код по ОКП 944370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характеристики: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Обеспечение защиты оператора и окружающей среды при  работе  с патогенными агентами  и микроорганизмами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Класс биологической безопасности   по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ЕН  12469-2010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</w:p>
          <w:p w:rsidR="004136D4" w:rsidRDefault="004136D4" w:rsidP="004136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Количество ступеней фильтрации - 2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r>
              <w:rPr>
                <w:sz w:val="22"/>
                <w:szCs w:val="22"/>
              </w:rP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Класс конечного НЕР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фильтра по ГОСТ Р ЕН 1822-1-2010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Н14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r>
              <w:rPr>
                <w:sz w:val="22"/>
                <w:szCs w:val="22"/>
              </w:rPr>
              <w:t xml:space="preserve">Характеристика потока воздуха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r>
              <w:rPr>
                <w:sz w:val="22"/>
                <w:szCs w:val="22"/>
              </w:rPr>
              <w:t>Восходящий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r>
              <w:rPr>
                <w:sz w:val="22"/>
                <w:szCs w:val="22"/>
              </w:rPr>
              <w:t>Средняя скорость  воздушного потока в окне оператора, 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r>
              <w:rPr>
                <w:sz w:val="22"/>
                <w:szCs w:val="22"/>
              </w:rPr>
              <w:t>Не менее 0,7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Работа от сети переменного тока </w:t>
            </w:r>
          </w:p>
          <w:p w:rsidR="004136D4" w:rsidRDefault="004136D4" w:rsidP="004136D4">
            <w:r>
              <w:rPr>
                <w:sz w:val="22"/>
                <w:szCs w:val="22"/>
              </w:rPr>
              <w:t xml:space="preserve">частота, </w:t>
            </w:r>
            <w:proofErr w:type="gramStart"/>
            <w:r>
              <w:rPr>
                <w:sz w:val="22"/>
                <w:szCs w:val="22"/>
              </w:rPr>
              <w:t>Гц</w:t>
            </w:r>
            <w:proofErr w:type="gramEnd"/>
          </w:p>
          <w:p w:rsidR="004136D4" w:rsidRDefault="004136D4" w:rsidP="004136D4">
            <w:r>
              <w:rPr>
                <w:sz w:val="22"/>
                <w:szCs w:val="22"/>
              </w:rPr>
              <w:t xml:space="preserve">напряжение,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</w:p>
          <w:p w:rsidR="004136D4" w:rsidRDefault="004136D4" w:rsidP="004136D4">
            <w:r>
              <w:rPr>
                <w:sz w:val="22"/>
                <w:szCs w:val="22"/>
              </w:rPr>
              <w:t>50</w:t>
            </w:r>
          </w:p>
          <w:p w:rsidR="004136D4" w:rsidRDefault="004136D4" w:rsidP="004136D4">
            <w:r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10%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Мощность</w:t>
            </w:r>
            <w:proofErr w:type="gramEnd"/>
            <w:r>
              <w:rPr>
                <w:sz w:val="22"/>
                <w:szCs w:val="22"/>
              </w:rPr>
              <w:t xml:space="preserve"> потребляемая боксом, Вт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более 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Суммарная максимально допустимая нагрузка на блок розеток,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менее 800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4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Стационарный</w:t>
            </w:r>
            <w:proofErr w:type="gramEnd"/>
            <w:r>
              <w:rPr>
                <w:sz w:val="22"/>
                <w:szCs w:val="22"/>
              </w:rPr>
              <w:t xml:space="preserve"> УФО рабочей камеры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14146A" w:rsidRDefault="004136D4" w:rsidP="004136D4">
            <w:pPr>
              <w:snapToGrid w:val="0"/>
            </w:pPr>
            <w:r w:rsidRPr="0014146A">
              <w:rPr>
                <w:sz w:val="22"/>
                <w:szCs w:val="22"/>
              </w:rPr>
              <w:t>3.11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14146A" w:rsidRDefault="004136D4" w:rsidP="004136D4">
            <w:pPr>
              <w:snapToGrid w:val="0"/>
            </w:pPr>
            <w:r w:rsidRPr="0014146A">
              <w:rPr>
                <w:sz w:val="22"/>
                <w:szCs w:val="22"/>
              </w:rPr>
              <w:t xml:space="preserve">Механизм подъема стекла  </w:t>
            </w:r>
            <w:proofErr w:type="gramStart"/>
            <w:r w:rsidRPr="0014146A">
              <w:rPr>
                <w:sz w:val="22"/>
                <w:szCs w:val="22"/>
              </w:rPr>
              <w:t>лифт-шарниры</w:t>
            </w:r>
            <w:proofErr w:type="gramEnd"/>
            <w:r w:rsidRPr="0014146A">
              <w:rPr>
                <w:sz w:val="22"/>
                <w:szCs w:val="22"/>
              </w:rPr>
              <w:t>, не допускается механизм подъема стекла на противовесах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14146A" w:rsidRDefault="004136D4" w:rsidP="004136D4">
            <w:pPr>
              <w:snapToGrid w:val="0"/>
            </w:pPr>
            <w:r w:rsidRPr="0014146A"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Габаритные размеры бокса  с опорами (</w:t>
            </w:r>
            <w:proofErr w:type="spellStart"/>
            <w:r>
              <w:rPr>
                <w:sz w:val="22"/>
                <w:szCs w:val="22"/>
              </w:rPr>
              <w:t>ШхГхВ</w:t>
            </w:r>
            <w:proofErr w:type="spellEnd"/>
            <w:r>
              <w:rPr>
                <w:sz w:val="22"/>
                <w:szCs w:val="22"/>
              </w:rPr>
              <w:t>), мм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более</w:t>
            </w:r>
          </w:p>
          <w:p w:rsidR="004136D4" w:rsidRDefault="004136D4" w:rsidP="004136D4">
            <w:r>
              <w:rPr>
                <w:sz w:val="22"/>
                <w:szCs w:val="22"/>
              </w:rPr>
              <w:t>1170х685х1290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Размеры рабочей камеры (</w:t>
            </w:r>
            <w:proofErr w:type="spellStart"/>
            <w:r>
              <w:rPr>
                <w:sz w:val="22"/>
                <w:szCs w:val="22"/>
              </w:rPr>
              <w:t>ШхГхВ</w:t>
            </w:r>
            <w:proofErr w:type="spellEnd"/>
            <w:r>
              <w:rPr>
                <w:sz w:val="22"/>
                <w:szCs w:val="22"/>
              </w:rPr>
              <w:t>), мм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менее</w:t>
            </w:r>
          </w:p>
          <w:p w:rsidR="004136D4" w:rsidRDefault="004136D4" w:rsidP="004136D4">
            <w:r>
              <w:rPr>
                <w:sz w:val="22"/>
                <w:szCs w:val="22"/>
              </w:rPr>
              <w:t>1105х620х670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Корректированный уровень звукового давления на расстоянии 1м от бокса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136D4" w:rsidRDefault="004136D4" w:rsidP="004136D4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Рабочем</w:t>
            </w:r>
            <w:proofErr w:type="gramEnd"/>
            <w:r>
              <w:rPr>
                <w:sz w:val="22"/>
                <w:szCs w:val="22"/>
              </w:rPr>
              <w:t xml:space="preserve"> положении переднего стекла, дБ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более 60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Масса  бокса (нетто),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Комплектация: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Обратный клапан для подсоединения к вытяжной системе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Подсветка рабочей камеры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Плоская несъемная столешница из нержавеющей стали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 w:rsidRPr="005F68DF">
              <w:rPr>
                <w:sz w:val="22"/>
                <w:szCs w:val="22"/>
              </w:rPr>
              <w:t>4.4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2 розетки в рабочей камере ламинарного бокса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Бактерицидная лампа мощностью 30 Вт.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Лампа освещения рабочей камеры мощностью 39 Вт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14146A" w:rsidRDefault="004136D4" w:rsidP="004136D4">
            <w:pPr>
              <w:snapToGrid w:val="0"/>
            </w:pPr>
            <w:r w:rsidRPr="0014146A">
              <w:rPr>
                <w:sz w:val="22"/>
                <w:szCs w:val="22"/>
              </w:rPr>
              <w:t xml:space="preserve">Подставка рамочная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14146A" w:rsidRDefault="004136D4" w:rsidP="004136D4">
            <w:pPr>
              <w:snapToGrid w:val="0"/>
            </w:pPr>
            <w:r w:rsidRPr="0014146A"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Система управления боксом: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  <w:rPr>
                <w:b/>
              </w:rPr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Индикация включения бокса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Включение/выключение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Индикация включение освещения рабочей </w:t>
            </w:r>
            <w:r>
              <w:rPr>
                <w:sz w:val="22"/>
                <w:szCs w:val="22"/>
              </w:rPr>
              <w:lastRenderedPageBreak/>
              <w:t>камеры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Включение/выключение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Индикация включения вентилятора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Включение/выключение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Индикация включения УФО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Установка интервала работы лампы УФО с отображением оставшегося интервала времени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Индикация текущего времени, установка текущего времени, вспомогательный таймер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Возможность просмотра общих данных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Звуковая и визуальная сигнализация нарушений режимов работы бокса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Автоматическое поддержание потока воздуха внутри рабочей камеры и в рабочем проеме, вне зависимости от степени загрязненности фильтра</w:t>
            </w:r>
          </w:p>
          <w:p w:rsidR="004136D4" w:rsidRDefault="004136D4" w:rsidP="004136D4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399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645A0E" w:rsidRDefault="004136D4" w:rsidP="004136D4">
            <w:pPr>
              <w:snapToGrid w:val="0"/>
              <w:rPr>
                <w:b/>
              </w:rPr>
            </w:pPr>
            <w:r w:rsidRPr="00645A0E">
              <w:rPr>
                <w:b/>
              </w:rPr>
              <w:t>Анализатор жидкости</w:t>
            </w:r>
            <w:r>
              <w:rPr>
                <w:b/>
              </w:rPr>
              <w:t xml:space="preserve"> 1шт.</w:t>
            </w:r>
          </w:p>
        </w:tc>
      </w:tr>
      <w:tr w:rsidR="004136D4" w:rsidTr="004136D4">
        <w:trPr>
          <w:trHeight w:val="4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645A0E" w:rsidRDefault="004136D4" w:rsidP="004136D4">
            <w:pPr>
              <w:snapToGrid w:val="0"/>
              <w:rPr>
                <w:b/>
              </w:rPr>
            </w:pPr>
            <w:r w:rsidRPr="00645A0E">
              <w:rPr>
                <w:b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645A0E" w:rsidRDefault="004136D4" w:rsidP="004136D4">
            <w:pPr>
              <w:snapToGrid w:val="0"/>
              <w:rPr>
                <w:b/>
              </w:rPr>
            </w:pPr>
            <w:r w:rsidRPr="00645A0E">
              <w:rPr>
                <w:b/>
              </w:rPr>
              <w:t>Общие требования: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Код ОКП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 w:rsidRPr="00770E21">
              <w:t>421524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Назначение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iCs/>
              </w:rPr>
              <w:t>Определение</w:t>
            </w:r>
            <w:r w:rsidRPr="00770E21">
              <w:rPr>
                <w:iCs/>
              </w:rPr>
              <w:t xml:space="preserve"> </w:t>
            </w:r>
            <w:r w:rsidRPr="00770E21">
              <w:t xml:space="preserve">компонентов </w:t>
            </w:r>
            <w:r w:rsidRPr="00770E21">
              <w:rPr>
                <w:iCs/>
              </w:rPr>
              <w:t>в природных, сточных, питьевых водах; пищевых продуктах; в промышленных выбросах; в воздухе рабочей зоны и атмосфере населенного пункта; в почве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Тип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 w:rsidRPr="00770E21">
              <w:rPr>
                <w:iCs/>
              </w:rPr>
              <w:t xml:space="preserve">Фильтровый </w:t>
            </w:r>
            <w:proofErr w:type="spellStart"/>
            <w:r w:rsidRPr="00770E21">
              <w:rPr>
                <w:iCs/>
              </w:rPr>
              <w:t>флуориметр</w:t>
            </w:r>
            <w:proofErr w:type="spellEnd"/>
            <w:r w:rsidRPr="00770E21">
              <w:rPr>
                <w:iCs/>
              </w:rPr>
              <w:t xml:space="preserve">, </w:t>
            </w:r>
            <w:proofErr w:type="spellStart"/>
            <w:r w:rsidRPr="00770E21">
              <w:rPr>
                <w:iCs/>
              </w:rPr>
              <w:t>хемилюминометр</w:t>
            </w:r>
            <w:proofErr w:type="spellEnd"/>
            <w:r w:rsidRPr="00770E21">
              <w:rPr>
                <w:iCs/>
              </w:rPr>
              <w:t>, фотометр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Гарантийный срок, мес.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770E21" w:rsidRDefault="004136D4" w:rsidP="004136D4">
            <w:pPr>
              <w:snapToGrid w:val="0"/>
              <w:rPr>
                <w:iCs/>
              </w:rPr>
            </w:pPr>
            <w:r>
              <w:rPr>
                <w:iCs/>
              </w:rPr>
              <w:t>Не менее 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Техническое обслуживание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мес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  <w:rPr>
                <w:iCs/>
              </w:rPr>
            </w:pPr>
            <w:r>
              <w:rPr>
                <w:iCs/>
              </w:rPr>
              <w:t>Не менее 36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645A0E" w:rsidRDefault="004136D4" w:rsidP="004136D4">
            <w:pPr>
              <w:snapToGrid w:val="0"/>
              <w:rPr>
                <w:b/>
              </w:rPr>
            </w:pPr>
            <w:r w:rsidRPr="00645A0E">
              <w:rPr>
                <w:b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645A0E" w:rsidRDefault="004136D4" w:rsidP="004136D4">
            <w:pPr>
              <w:snapToGrid w:val="0"/>
              <w:rPr>
                <w:b/>
              </w:rPr>
            </w:pPr>
            <w:r w:rsidRPr="00645A0E">
              <w:rPr>
                <w:b/>
              </w:rPr>
              <w:t>Основные характеристики: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</w:t>
            </w:r>
          </w:p>
        </w:tc>
        <w:tc>
          <w:tcPr>
            <w:tcW w:w="9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  <w:r w:rsidRPr="00770E21">
              <w:t xml:space="preserve">Спектральный диапазон оптического излучения, </w:t>
            </w:r>
            <w:proofErr w:type="spellStart"/>
            <w:r w:rsidRPr="00770E21">
              <w:t>нм</w:t>
            </w:r>
            <w:proofErr w:type="spellEnd"/>
            <w:r w:rsidRPr="00770E21">
              <w:t>:</w:t>
            </w:r>
          </w:p>
        </w:tc>
      </w:tr>
      <w:tr w:rsidR="004136D4" w:rsidTr="004136D4">
        <w:trPr>
          <w:trHeight w:val="2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70E21" w:rsidRDefault="004136D4" w:rsidP="004136D4">
            <w:pPr>
              <w:pStyle w:val="3"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канал возбуждения,</w:t>
            </w:r>
            <w:r w:rsidRPr="00770E21">
              <w:rPr>
                <w:szCs w:val="24"/>
              </w:rPr>
              <w:t xml:space="preserve"> в диапазоне </w:t>
            </w:r>
            <w:r>
              <w:rPr>
                <w:szCs w:val="24"/>
              </w:rPr>
              <w:t xml:space="preserve">не уже, </w:t>
            </w:r>
            <w:proofErr w:type="spellStart"/>
            <w:r>
              <w:rPr>
                <w:szCs w:val="24"/>
              </w:rPr>
              <w:t>нм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 w:rsidRPr="00770E21">
              <w:t xml:space="preserve"> </w:t>
            </w:r>
            <w:r>
              <w:t xml:space="preserve">от </w:t>
            </w:r>
            <w:r w:rsidRPr="00770E21">
              <w:t>250 до 900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70E21" w:rsidRDefault="004136D4" w:rsidP="004136D4">
            <w:pPr>
              <w:pStyle w:val="3"/>
              <w:spacing w:before="0" w:after="0"/>
              <w:rPr>
                <w:szCs w:val="24"/>
              </w:rPr>
            </w:pPr>
            <w:r w:rsidRPr="00770E21">
              <w:rPr>
                <w:szCs w:val="24"/>
              </w:rPr>
              <w:t>канал пропускания, в диапазоне не уже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нм</w:t>
            </w:r>
            <w:proofErr w:type="spellEnd"/>
            <w:r w:rsidRPr="00770E21">
              <w:rPr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 w:rsidRPr="00770E21">
              <w:t>от 250 до 900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70E21" w:rsidRDefault="004136D4" w:rsidP="004136D4">
            <w:pPr>
              <w:pStyle w:val="3"/>
              <w:spacing w:before="0" w:after="0"/>
              <w:rPr>
                <w:szCs w:val="24"/>
              </w:rPr>
            </w:pPr>
            <w:r w:rsidRPr="00770E21">
              <w:rPr>
                <w:szCs w:val="24"/>
              </w:rPr>
              <w:t>канал регистрации, в диапазоне не уже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нм</w:t>
            </w:r>
            <w:proofErr w:type="spellEnd"/>
            <w:r w:rsidRPr="00770E21">
              <w:rPr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 w:rsidRPr="00770E21">
              <w:t>от 250 до 900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>Предел обнаружения контрольного вещества (фенола) в воде, мг/дм</w:t>
            </w:r>
            <w:r w:rsidRPr="00770E21">
              <w:rPr>
                <w:vertAlign w:val="superscript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более </w:t>
            </w:r>
            <w:r w:rsidRPr="00770E21">
              <w:t>0,005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>Диапазон измерений массовой концентрации контрольного вещества  (фенола) в воде, мг/дм</w:t>
            </w:r>
            <w:r w:rsidRPr="00770E21">
              <w:rPr>
                <w:vertAlign w:val="superscript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уже </w:t>
            </w:r>
            <w:r w:rsidRPr="00770E21">
              <w:t xml:space="preserve">0,01 </w:t>
            </w:r>
            <w:r>
              <w:t xml:space="preserve">- </w:t>
            </w:r>
            <w:r w:rsidRPr="00770E21">
              <w:t>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70E21" w:rsidRDefault="004136D4" w:rsidP="004136D4">
            <w:bookmarkStart w:id="1" w:name="_Ref59952215"/>
            <w:r w:rsidRPr="00770E21">
              <w:t>Пределы допускаемой абсолютной погрешности анализатора</w:t>
            </w:r>
            <w:bookmarkEnd w:id="1"/>
            <w:r w:rsidRPr="00770E21">
              <w:t xml:space="preserve"> при  измерении массовой концентрации контрольного </w:t>
            </w:r>
          </w:p>
          <w:p w:rsidR="004136D4" w:rsidRDefault="004136D4" w:rsidP="004136D4">
            <w:pPr>
              <w:snapToGrid w:val="0"/>
            </w:pPr>
            <w:r w:rsidRPr="00770E21">
              <w:lastRenderedPageBreak/>
              <w:t>вещества  (фенола) в воде,   мг/дм</w:t>
            </w:r>
            <w:r w:rsidRPr="00770E21">
              <w:rPr>
                <w:vertAlign w:val="superscript"/>
              </w:rPr>
              <w:t>3</w:t>
            </w:r>
            <w:r w:rsidRPr="00770E21"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lastRenderedPageBreak/>
              <w:t xml:space="preserve">Не более </w:t>
            </w:r>
            <w:r w:rsidRPr="00770E21">
              <w:sym w:font="Symbol" w:char="F0B1"/>
            </w:r>
            <w:r w:rsidRPr="00770E21">
              <w:t xml:space="preserve"> (0,004 + 0,10</w:t>
            </w:r>
            <w:proofErr w:type="gramStart"/>
            <w:r w:rsidRPr="00770E21">
              <w:t xml:space="preserve"> </w:t>
            </w:r>
            <w:r w:rsidRPr="00770E21">
              <w:sym w:font="Symbol" w:char="F0B4"/>
            </w:r>
            <w:r w:rsidRPr="00770E21">
              <w:t>С</w:t>
            </w:r>
            <w:proofErr w:type="gramEnd"/>
            <w:r w:rsidRPr="00770E21">
              <w:t xml:space="preserve">*), где     </w:t>
            </w:r>
          </w:p>
          <w:p w:rsidR="004136D4" w:rsidRDefault="004136D4" w:rsidP="004136D4">
            <w:pPr>
              <w:snapToGrid w:val="0"/>
            </w:pPr>
            <w:r w:rsidRPr="00770E21">
              <w:t xml:space="preserve"> * </w:t>
            </w:r>
            <w:proofErr w:type="gramStart"/>
            <w:r w:rsidRPr="00770E21">
              <w:t>С-</w:t>
            </w:r>
            <w:proofErr w:type="gramEnd"/>
            <w:r w:rsidRPr="00770E21">
              <w:t xml:space="preserve"> текущее значение </w:t>
            </w:r>
            <w:r w:rsidRPr="00770E21">
              <w:lastRenderedPageBreak/>
              <w:t xml:space="preserve">массовой  концентрации контрольного вещества  (фенола)                                                             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lastRenderedPageBreak/>
              <w:t>2.5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>Диапазон измерений коэффициента направленного пропускания,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уже </w:t>
            </w:r>
            <w:r w:rsidRPr="00770E21">
              <w:t xml:space="preserve">5 </w:t>
            </w:r>
            <w:r>
              <w:t>-</w:t>
            </w:r>
            <w:r w:rsidRPr="00770E21">
              <w:t xml:space="preserve"> 100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>Пределы допускаемой абсолютной погрешности измерений коэффициента направленного пропускания,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более </w:t>
            </w:r>
            <w:r w:rsidRPr="00770E21">
              <w:sym w:font="Symbol" w:char="F0B1"/>
            </w:r>
            <w:r w:rsidRPr="00770E21">
              <w:t xml:space="preserve"> 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>Время прогрева, мин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 30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>Время непрерывной работы</w:t>
            </w:r>
            <w:proofErr w:type="gramStart"/>
            <w:r w:rsidRPr="00770E21">
              <w:t xml:space="preserve"> ,</w:t>
            </w:r>
            <w:proofErr w:type="gramEnd"/>
            <w:r w:rsidRPr="00770E21">
              <w:t xml:space="preserve"> ч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 xml:space="preserve">Габаритные размеры, </w:t>
            </w:r>
            <w:proofErr w:type="gramStart"/>
            <w:r w:rsidRPr="00770E21">
              <w:t>мм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более </w:t>
            </w:r>
            <w:r w:rsidRPr="00770E21">
              <w:t>305х320х110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 xml:space="preserve">Масса, </w:t>
            </w:r>
            <w:proofErr w:type="gramStart"/>
            <w:r w:rsidRPr="00770E21"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6,5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6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0E21">
              <w:t>Питание  от сети переменного тока:</w:t>
            </w:r>
          </w:p>
          <w:p w:rsidR="004136D4" w:rsidRDefault="004136D4" w:rsidP="004136D4">
            <w:pPr>
              <w:snapToGrid w:val="0"/>
            </w:pPr>
            <w:r w:rsidRPr="00770E21">
              <w:t xml:space="preserve">- напряжение питания переменного тока, </w:t>
            </w:r>
            <w:proofErr w:type="gramStart"/>
            <w:r w:rsidRPr="00770E21">
              <w:t>В</w:t>
            </w:r>
            <w:proofErr w:type="gramEnd"/>
          </w:p>
          <w:p w:rsidR="004136D4" w:rsidRDefault="004136D4" w:rsidP="004136D4">
            <w:pPr>
              <w:snapToGrid w:val="0"/>
            </w:pPr>
            <w:r w:rsidRPr="00770E21">
              <w:t xml:space="preserve">- частота, </w:t>
            </w:r>
            <w:proofErr w:type="gramStart"/>
            <w:r w:rsidRPr="00770E21">
              <w:t>Гц</w:t>
            </w:r>
            <w:proofErr w:type="gramEnd"/>
          </w:p>
          <w:p w:rsidR="004136D4" w:rsidRPr="00FC64CD" w:rsidRDefault="004136D4" w:rsidP="004136D4">
            <w:pPr>
              <w:snapToGrid w:val="0"/>
            </w:pPr>
            <w:bookmarkStart w:id="2" w:name="_Ref65495432"/>
            <w:r w:rsidRPr="00770E21">
              <w:t xml:space="preserve">Потребляемая мощность, </w:t>
            </w:r>
            <w:proofErr w:type="gramStart"/>
            <w:r w:rsidRPr="00770E21">
              <w:t>В</w:t>
            </w:r>
            <w:proofErr w:type="gramEnd"/>
            <w:r w:rsidRPr="00770E21">
              <w:sym w:font="Symbol" w:char="F0D7"/>
            </w:r>
            <w:r w:rsidRPr="00770E21">
              <w:t>А, не более</w:t>
            </w:r>
            <w:bookmarkEnd w:id="2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  <w:p w:rsidR="004136D4" w:rsidRDefault="004136D4" w:rsidP="004136D4">
            <w:pPr>
              <w:snapToGrid w:val="0"/>
            </w:pPr>
            <w:r w:rsidRPr="00770E21">
              <w:t xml:space="preserve">(220 </w:t>
            </w:r>
            <w:r w:rsidRPr="00770E21">
              <w:sym w:font="Symbol" w:char="F0B1"/>
            </w:r>
            <w:r w:rsidRPr="00770E21">
              <w:t xml:space="preserve"> 22)</w:t>
            </w:r>
          </w:p>
          <w:p w:rsidR="004136D4" w:rsidRDefault="004136D4" w:rsidP="004136D4">
            <w:pPr>
              <w:snapToGrid w:val="0"/>
            </w:pPr>
            <w:r w:rsidRPr="00770E21">
              <w:t xml:space="preserve">(50 </w:t>
            </w:r>
            <w:r w:rsidRPr="00770E21">
              <w:sym w:font="Symbol" w:char="F0B1"/>
            </w:r>
            <w:r w:rsidRPr="00770E21">
              <w:t xml:space="preserve"> 1)</w:t>
            </w:r>
          </w:p>
          <w:p w:rsidR="004136D4" w:rsidRDefault="004136D4" w:rsidP="004136D4">
            <w:pPr>
              <w:snapToGrid w:val="0"/>
            </w:pPr>
            <w:r>
              <w:t>36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70E21" w:rsidRDefault="004136D4" w:rsidP="004136D4">
            <w:pPr>
              <w:snapToGrid w:val="0"/>
            </w:pPr>
            <w:r w:rsidRPr="00770E21">
              <w:t xml:space="preserve">Наработка на отказ, </w:t>
            </w:r>
            <w:proofErr w:type="gramStart"/>
            <w:r w:rsidRPr="00770E21">
              <w:t>ч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2500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70E21" w:rsidRDefault="004136D4" w:rsidP="004136D4">
            <w:pPr>
              <w:snapToGrid w:val="0"/>
            </w:pPr>
            <w:r w:rsidRPr="00770E21">
              <w:t>Средний срок службы</w:t>
            </w:r>
            <w:proofErr w:type="gramStart"/>
            <w:r w:rsidRPr="00770E21">
              <w:t xml:space="preserve"> ,</w:t>
            </w:r>
            <w:proofErr w:type="gramEnd"/>
            <w:r w:rsidRPr="00770E21">
              <w:t xml:space="preserve"> лет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6C7A96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6C7A96" w:rsidRDefault="004136D4" w:rsidP="004136D4">
            <w:pPr>
              <w:snapToGrid w:val="0"/>
              <w:rPr>
                <w:b/>
              </w:rPr>
            </w:pPr>
            <w:r w:rsidRPr="006C7A96">
              <w:rPr>
                <w:b/>
              </w:rPr>
              <w:t>Сервисные работы</w:t>
            </w:r>
            <w:r>
              <w:rPr>
                <w:b/>
              </w:rPr>
              <w:t>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70E21" w:rsidRDefault="004136D4" w:rsidP="004136D4">
            <w:pPr>
              <w:snapToGrid w:val="0"/>
            </w:pPr>
            <w:r w:rsidRPr="00DB312B">
              <w:t xml:space="preserve">Обязательное проведение пуско-наладочных работ и инструктаж заказчика </w:t>
            </w:r>
            <w:proofErr w:type="gramStart"/>
            <w:r w:rsidRPr="00DB312B">
              <w:t xml:space="preserve">по проведению измерений </w:t>
            </w:r>
            <w:r w:rsidRPr="00E026F8">
              <w:t>компонентов</w:t>
            </w:r>
            <w:r>
              <w:t xml:space="preserve"> </w:t>
            </w:r>
            <w:r w:rsidRPr="00DB312B">
              <w:t>в соответствии с поставляемым методическим обеспечением представителем производителя с выездом к заказчику</w:t>
            </w:r>
            <w:proofErr w:type="gramEnd"/>
            <w:r w:rsidRPr="00DB312B">
              <w:t>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6C7A96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Pr="006C7A96">
              <w:rPr>
                <w:b/>
              </w:rPr>
              <w:t>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6C7A96" w:rsidRDefault="004136D4" w:rsidP="004136D4">
            <w:pPr>
              <w:snapToGrid w:val="0"/>
              <w:rPr>
                <w:b/>
              </w:rPr>
            </w:pPr>
            <w:r w:rsidRPr="006C7A96">
              <w:rPr>
                <w:b/>
              </w:rPr>
              <w:t>Комплектация</w:t>
            </w:r>
            <w:r>
              <w:rPr>
                <w:b/>
              </w:rPr>
              <w:t>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4.1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2D659E" w:rsidRDefault="004136D4" w:rsidP="004136D4">
            <w:bookmarkStart w:id="3" w:name="OLE_LINK4"/>
            <w:bookmarkStart w:id="4" w:name="OLE_LINK5"/>
            <w:r w:rsidRPr="006F2DCF">
              <w:t xml:space="preserve">Анализатор </w:t>
            </w:r>
            <w:r w:rsidRPr="002D659E">
              <w:t>жидкости</w:t>
            </w:r>
            <w:r w:rsidRPr="00EC4B36">
              <w:t xml:space="preserve"> </w:t>
            </w:r>
            <w:bookmarkStart w:id="5" w:name="OLE_LINK6"/>
            <w:bookmarkStart w:id="6" w:name="OLE_LINK7"/>
            <w:r w:rsidRPr="002D659E">
              <w:t>в стандартной комплектации:</w:t>
            </w:r>
          </w:p>
          <w:p w:rsidR="004136D4" w:rsidRPr="00281153" w:rsidRDefault="004136D4" w:rsidP="004136D4">
            <w:pPr>
              <w:rPr>
                <w:sz w:val="20"/>
              </w:rPr>
            </w:pPr>
            <w:r w:rsidRPr="00281153">
              <w:rPr>
                <w:sz w:val="20"/>
              </w:rPr>
              <w:t>- чехол защитный;</w:t>
            </w:r>
          </w:p>
          <w:p w:rsidR="004136D4" w:rsidRPr="00281153" w:rsidRDefault="004136D4" w:rsidP="004136D4">
            <w:pPr>
              <w:rPr>
                <w:sz w:val="20"/>
              </w:rPr>
            </w:pPr>
            <w:r w:rsidRPr="00281153">
              <w:rPr>
                <w:sz w:val="20"/>
              </w:rPr>
              <w:t>- вставка для фотометрических измерений;</w:t>
            </w:r>
          </w:p>
          <w:p w:rsidR="004136D4" w:rsidRPr="00DC2B76" w:rsidRDefault="004136D4" w:rsidP="004136D4">
            <w:pPr>
              <w:rPr>
                <w:sz w:val="20"/>
              </w:rPr>
            </w:pPr>
            <w:r w:rsidRPr="00281153">
              <w:rPr>
                <w:sz w:val="20"/>
              </w:rPr>
              <w:t>- заглушка канала люминесценции</w:t>
            </w:r>
            <w:r w:rsidRPr="00DC2B76">
              <w:rPr>
                <w:sz w:val="20"/>
              </w:rPr>
              <w:t>;</w:t>
            </w:r>
          </w:p>
          <w:p w:rsidR="004136D4" w:rsidRPr="00DC2B76" w:rsidRDefault="004136D4" w:rsidP="004136D4">
            <w:pPr>
              <w:rPr>
                <w:sz w:val="20"/>
              </w:rPr>
            </w:pPr>
            <w:r w:rsidRPr="00281153">
              <w:rPr>
                <w:sz w:val="20"/>
              </w:rPr>
              <w:t>- светофильтры № 1, 3</w:t>
            </w:r>
            <w:r w:rsidRPr="00DC2B76">
              <w:rPr>
                <w:sz w:val="20"/>
              </w:rPr>
              <w:t>;</w:t>
            </w:r>
          </w:p>
          <w:p w:rsidR="004136D4" w:rsidRPr="00DB312B" w:rsidRDefault="004136D4" w:rsidP="004136D4">
            <w:pPr>
              <w:snapToGrid w:val="0"/>
            </w:pPr>
            <w:r w:rsidRPr="00281153">
              <w:rPr>
                <w:sz w:val="20"/>
              </w:rPr>
              <w:t>- вставка для люминесцентных измерений</w:t>
            </w:r>
            <w:bookmarkEnd w:id="3"/>
            <w:bookmarkEnd w:id="4"/>
            <w:r>
              <w:rPr>
                <w:sz w:val="20"/>
              </w:rPr>
              <w:t>.</w:t>
            </w:r>
            <w:bookmarkEnd w:id="5"/>
            <w:bookmarkEnd w:id="6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Соответствие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4.2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DB312B" w:rsidRDefault="004136D4" w:rsidP="004136D4">
            <w:pPr>
              <w:snapToGrid w:val="0"/>
            </w:pPr>
            <w:r w:rsidRPr="006F2DCF">
              <w:t>Набор для определения Бора</w:t>
            </w:r>
            <w: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4.3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DB312B" w:rsidRDefault="004136D4" w:rsidP="004136D4">
            <w:pPr>
              <w:snapToGrid w:val="0"/>
            </w:pPr>
            <w:r w:rsidRPr="006F2DCF">
              <w:t xml:space="preserve">Набор для определения </w:t>
            </w:r>
            <w:r>
              <w:t>Цианидов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4.4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6857CD" w:rsidRDefault="004136D4" w:rsidP="004136D4">
            <w:r w:rsidRPr="00C4665A">
              <w:t>Документация</w:t>
            </w:r>
            <w:r w:rsidRPr="006857CD">
              <w:t>:</w:t>
            </w:r>
          </w:p>
          <w:p w:rsidR="004136D4" w:rsidRPr="00C4665A" w:rsidRDefault="004136D4" w:rsidP="004136D4">
            <w:r w:rsidRPr="00C4665A">
              <w:t>Формуляр</w:t>
            </w:r>
          </w:p>
          <w:p w:rsidR="004136D4" w:rsidRPr="00C4665A" w:rsidRDefault="004136D4" w:rsidP="004136D4">
            <w:r w:rsidRPr="00C4665A">
              <w:t>Свидетельство о поверке</w:t>
            </w:r>
          </w:p>
          <w:p w:rsidR="004136D4" w:rsidRPr="00C4665A" w:rsidRDefault="004136D4" w:rsidP="004136D4">
            <w:r w:rsidRPr="00C4665A">
              <w:t xml:space="preserve">Руководство по эксплуатации </w:t>
            </w:r>
          </w:p>
          <w:p w:rsidR="004136D4" w:rsidRPr="00C4665A" w:rsidRDefault="004136D4" w:rsidP="004136D4">
            <w:r w:rsidRPr="00C4665A">
              <w:t>Методика поверки</w:t>
            </w:r>
          </w:p>
          <w:p w:rsidR="004136D4" w:rsidRPr="00C4665A" w:rsidRDefault="004136D4" w:rsidP="004136D4">
            <w:r w:rsidRPr="00C4665A">
              <w:t xml:space="preserve">Копия </w:t>
            </w:r>
            <w:r>
              <w:t>С</w:t>
            </w:r>
            <w:r w:rsidRPr="00C4665A">
              <w:t>ертификата об утверждении типа средств измерений</w:t>
            </w:r>
          </w:p>
          <w:p w:rsidR="004136D4" w:rsidRPr="00DB312B" w:rsidRDefault="004136D4" w:rsidP="004136D4">
            <w:pPr>
              <w:snapToGrid w:val="0"/>
            </w:pPr>
            <w:r>
              <w:t>Копия Д</w:t>
            </w:r>
            <w:r w:rsidRPr="00C4665A">
              <w:t>екларации о соответствии и  сертификата соответствия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4.5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C4665A" w:rsidRDefault="004136D4" w:rsidP="004136D4">
            <w:r>
              <w:t xml:space="preserve">Стандарт </w:t>
            </w:r>
            <w:proofErr w:type="spellStart"/>
            <w:r>
              <w:t>мультикомпанентный</w:t>
            </w:r>
            <w:proofErr w:type="spellEnd"/>
            <w:r>
              <w:t xml:space="preserve"> одно- и двухвалентный неорганических  катионов для подтверждения отсутствия влияния содержания катионов на определение бора в воде,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7F1BA0" w:rsidRDefault="004136D4" w:rsidP="004136D4">
            <w:pPr>
              <w:snapToGrid w:val="0"/>
              <w:rPr>
                <w:b/>
              </w:rPr>
            </w:pPr>
            <w:r w:rsidRPr="007F1BA0">
              <w:rPr>
                <w:b/>
              </w:rPr>
              <w:t xml:space="preserve">Термометр-гигрометр </w:t>
            </w:r>
            <w:r>
              <w:rPr>
                <w:b/>
              </w:rPr>
              <w:t>10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7F1BA0" w:rsidRDefault="004136D4" w:rsidP="004136D4">
            <w:pPr>
              <w:snapToGrid w:val="0"/>
              <w:rPr>
                <w:b/>
              </w:rPr>
            </w:pPr>
            <w:r w:rsidRPr="007F1BA0">
              <w:rPr>
                <w:b/>
              </w:rPr>
              <w:lastRenderedPageBreak/>
              <w:t xml:space="preserve">1.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7F1BA0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Основны</w:t>
            </w:r>
            <w:r w:rsidRPr="007F1BA0">
              <w:rPr>
                <w:b/>
              </w:rPr>
              <w:t>е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DB312B" w:rsidRDefault="004136D4" w:rsidP="004136D4">
            <w:pPr>
              <w:snapToGrid w:val="0"/>
            </w:pPr>
            <w:r>
              <w:t>Назначение: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Точное измерение температуры и относительной влажности воздуха в помещение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DB312B" w:rsidRDefault="004136D4" w:rsidP="004136D4">
            <w:pPr>
              <w:snapToGrid w:val="0"/>
            </w:pPr>
            <w:r>
              <w:t xml:space="preserve">Диапазон измеряемой температуры,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7F1BA0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 xml:space="preserve">Не уже </w:t>
            </w:r>
            <w:r w:rsidRPr="007F1BA0">
              <w:rPr>
                <w:sz w:val="22"/>
                <w:szCs w:val="22"/>
              </w:rPr>
              <w:t xml:space="preserve"> +15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°С</w:t>
            </w:r>
            <w:proofErr w:type="gramEnd"/>
            <w:r>
              <w:rPr>
                <w:sz w:val="22"/>
                <w:szCs w:val="22"/>
              </w:rPr>
              <w:t xml:space="preserve"> ...</w:t>
            </w:r>
            <w:r w:rsidRPr="007F1BA0">
              <w:rPr>
                <w:sz w:val="22"/>
                <w:szCs w:val="22"/>
              </w:rPr>
              <w:t xml:space="preserve"> +40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°С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измеряемой влажности,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7F1BA0" w:rsidRDefault="004136D4" w:rsidP="004136D4">
            <w:pPr>
              <w:snapToGrid w:val="0"/>
            </w:pPr>
            <w:r>
              <w:rPr>
                <w:sz w:val="22"/>
                <w:szCs w:val="22"/>
              </w:rPr>
              <w:t>Не уже 20 -  90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DB312B" w:rsidRDefault="004136D4" w:rsidP="004136D4">
            <w:pPr>
              <w:snapToGrid w:val="0"/>
            </w:pPr>
            <w:r>
              <w:t>Материал корпуса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Пластик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Состоит из:</w:t>
            </w:r>
          </w:p>
          <w:p w:rsidR="004136D4" w:rsidRDefault="004136D4" w:rsidP="004136D4">
            <w:pPr>
              <w:snapToGrid w:val="0"/>
            </w:pPr>
            <w:r>
              <w:t>- два термометра</w:t>
            </w:r>
          </w:p>
          <w:p w:rsidR="004136D4" w:rsidRDefault="004136D4" w:rsidP="004136D4">
            <w:pPr>
              <w:snapToGrid w:val="0"/>
            </w:pPr>
            <w:r>
              <w:t>- температурная шкала</w:t>
            </w:r>
          </w:p>
          <w:p w:rsidR="004136D4" w:rsidRDefault="004136D4" w:rsidP="004136D4">
            <w:pPr>
              <w:snapToGrid w:val="0"/>
            </w:pPr>
            <w:r>
              <w:t>- психрометрическая шкала</w:t>
            </w:r>
          </w:p>
          <w:p w:rsidR="004136D4" w:rsidRDefault="004136D4" w:rsidP="004136D4">
            <w:pPr>
              <w:snapToGrid w:val="0"/>
            </w:pPr>
            <w:r>
              <w:t>- стеклянный питатель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Поверка прибора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96053E" w:rsidRDefault="004136D4" w:rsidP="004136D4">
            <w:pPr>
              <w:snapToGrid w:val="0"/>
              <w:rPr>
                <w:b/>
              </w:rPr>
            </w:pPr>
            <w:r w:rsidRPr="0096053E">
              <w:rPr>
                <w:b/>
              </w:rPr>
              <w:t>Центрифуга лабораторная</w:t>
            </w:r>
            <w:r>
              <w:rPr>
                <w:b/>
              </w:rPr>
              <w:t xml:space="preserve"> 1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96053E" w:rsidRDefault="004136D4" w:rsidP="004136D4">
            <w:pPr>
              <w:snapToGrid w:val="0"/>
              <w:rPr>
                <w:b/>
              </w:rPr>
            </w:pPr>
            <w:r w:rsidRPr="0096053E">
              <w:rPr>
                <w:b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96053E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Pr="0096053E">
              <w:rPr>
                <w:b/>
              </w:rPr>
              <w:t>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Скорость вращения ротора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менее 3500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Автоматическая разблокировка и </w:t>
            </w:r>
            <w:proofErr w:type="spellStart"/>
            <w:r>
              <w:t>приоткрытие</w:t>
            </w:r>
            <w:proofErr w:type="spellEnd"/>
            <w:r>
              <w:t xml:space="preserve"> крышки по окончанию программы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Соответствие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Датчик дисбаланса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Блокировка крышки во время работы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6178C1" w:rsidRDefault="004136D4" w:rsidP="004136D4">
            <w:pPr>
              <w:snapToGrid w:val="0"/>
              <w:rPr>
                <w:lang w:val="en-US"/>
              </w:rPr>
            </w:pPr>
            <w:proofErr w:type="spellStart"/>
            <w:r>
              <w:t>Центрифужная</w:t>
            </w:r>
            <w:proofErr w:type="spellEnd"/>
            <w:r>
              <w:t xml:space="preserve"> сила, </w:t>
            </w:r>
            <w:r>
              <w:rPr>
                <w:lang w:val="en-US"/>
              </w:rPr>
              <w:t>RCF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6178C1" w:rsidRDefault="004136D4" w:rsidP="004136D4">
            <w:pPr>
              <w:snapToGrid w:val="0"/>
            </w:pPr>
            <w:r>
              <w:t>Не менее 2300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Уровень шума, дБ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55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Работа в диапазоне температур,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10-40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Потребляемая мощность, </w:t>
            </w:r>
            <w:proofErr w:type="gramStart"/>
            <w:r>
              <w:t>Вт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320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Габариты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430х410х220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Центрифугирование пробирок и </w:t>
            </w:r>
            <w:proofErr w:type="spellStart"/>
            <w:r>
              <w:t>вакутайнеров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Ротор на 24 адаптера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Объем применяемых пробирок, мл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таймера, мин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1-99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Количество степей торможения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3D2CE5" w:rsidRDefault="004136D4" w:rsidP="004136D4">
            <w:pPr>
              <w:snapToGrid w:val="0"/>
              <w:rPr>
                <w:b/>
              </w:rPr>
            </w:pPr>
            <w:r w:rsidRPr="003D2CE5">
              <w:rPr>
                <w:b/>
              </w:rPr>
              <w:t>Термостат электрический суховоздушный</w:t>
            </w:r>
            <w:r>
              <w:rPr>
                <w:b/>
              </w:rPr>
              <w:t xml:space="preserve"> 2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3D2CE5" w:rsidRDefault="004136D4" w:rsidP="004136D4">
            <w:pPr>
              <w:snapToGrid w:val="0"/>
              <w:rPr>
                <w:b/>
              </w:rPr>
            </w:pPr>
            <w:r w:rsidRPr="003D2CE5">
              <w:rPr>
                <w:b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3D2CE5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Основные</w:t>
            </w:r>
            <w:r w:rsidRPr="003D2CE5">
              <w:rPr>
                <w:b/>
              </w:rPr>
              <w:t xml:space="preserve">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Объем рабочей камеры, дм3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80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Верхнее значение регулируемой температуры,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+60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Отклонение температуры,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более </w:t>
            </w:r>
            <w:r w:rsidRPr="00770E21">
              <w:sym w:font="Symbol" w:char="F0B1"/>
            </w:r>
            <w:r>
              <w:t xml:space="preserve"> 0,4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Время непрерывной работы, </w:t>
            </w:r>
            <w:proofErr w:type="gramStart"/>
            <w:r>
              <w:t>ч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500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Напряжение сети, </w:t>
            </w:r>
            <w:proofErr w:type="gramStart"/>
            <w:r>
              <w:t>В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220</w:t>
            </w:r>
            <w:r w:rsidRPr="00770E21">
              <w:sym w:font="Symbol" w:char="F0B1"/>
            </w:r>
            <w:r>
              <w:t>10%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Потребляемая мощность, </w:t>
            </w:r>
            <w:proofErr w:type="gramStart"/>
            <w:r>
              <w:t>Вт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250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Размеры рабочей камеры,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396х393х496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525х521х721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40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Гарантийный срок, мес.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Температура окружающей среды при эксплуатации,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+10 ...+35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F45A5C" w:rsidRDefault="004136D4" w:rsidP="004136D4">
            <w:pPr>
              <w:snapToGrid w:val="0"/>
              <w:rPr>
                <w:b/>
              </w:rPr>
            </w:pPr>
            <w:r w:rsidRPr="00F45A5C">
              <w:rPr>
                <w:b/>
              </w:rPr>
              <w:t>Анализатор токсичности (изображений)</w:t>
            </w:r>
            <w:r>
              <w:rPr>
                <w:b/>
              </w:rPr>
              <w:t xml:space="preserve"> 1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F45A5C" w:rsidRDefault="004136D4" w:rsidP="004136D4">
            <w:pPr>
              <w:snapToGrid w:val="0"/>
              <w:rPr>
                <w:b/>
              </w:rPr>
            </w:pPr>
            <w:r w:rsidRPr="00F45A5C">
              <w:rPr>
                <w:b/>
              </w:rPr>
              <w:lastRenderedPageBreak/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F45A5C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Требования к аппарату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Назначение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proofErr w:type="gramStart"/>
            <w:r>
              <w:t>Предназначен</w:t>
            </w:r>
            <w:proofErr w:type="gramEnd"/>
            <w:r>
              <w:t xml:space="preserve"> для оценки острой токсичности продукции из полимерных  и других материалов; товаров бытовой химии; медицинских изделий; одежды; бумажной продукции; парфюмерно-косметической продукции; товаров бытовой химии; водорастворимых компонентов воздуха, питьевых и природных, сточных  вод, токсичности спиртов и водок, определения класса опасности отходов.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Идентификация образцов, установка количества анализируемых образцов и время анализа, отображает и распечатывает показатель подвижности, рассчитывает, отображает и распечатывает индексы токсичности и статистические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F45A5C" w:rsidRDefault="004136D4" w:rsidP="004136D4">
            <w:pPr>
              <w:pStyle w:val="a4"/>
              <w:rPr>
                <w:sz w:val="24"/>
                <w:szCs w:val="24"/>
              </w:rPr>
            </w:pPr>
            <w:r w:rsidRPr="00F45A5C">
              <w:rPr>
                <w:sz w:val="24"/>
                <w:szCs w:val="24"/>
              </w:rPr>
              <w:t xml:space="preserve">В качестве биологического </w:t>
            </w:r>
            <w:proofErr w:type="gramStart"/>
            <w:r w:rsidRPr="00F45A5C">
              <w:rPr>
                <w:sz w:val="24"/>
                <w:szCs w:val="24"/>
              </w:rPr>
              <w:t>тест-объекта</w:t>
            </w:r>
            <w:proofErr w:type="gramEnd"/>
            <w:r w:rsidRPr="00F45A5C">
              <w:rPr>
                <w:sz w:val="24"/>
                <w:szCs w:val="24"/>
              </w:rPr>
              <w:t xml:space="preserve"> прибор использует суспензионную кратковременную культуру подвижных клеток - сперму быка.</w:t>
            </w:r>
          </w:p>
          <w:p w:rsidR="004136D4" w:rsidRDefault="004136D4" w:rsidP="004136D4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Соответствие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BB2879" w:rsidRDefault="004136D4" w:rsidP="004136D4">
            <w:pPr>
              <w:snapToGrid w:val="0"/>
              <w:rPr>
                <w:b/>
              </w:rPr>
            </w:pPr>
            <w:r w:rsidRPr="00BB2879">
              <w:rPr>
                <w:b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BB2879" w:rsidRDefault="004136D4" w:rsidP="004136D4">
            <w:pPr>
              <w:snapToGrid w:val="0"/>
              <w:rPr>
                <w:b/>
              </w:rPr>
            </w:pPr>
            <w:r w:rsidRPr="00BB2879">
              <w:rPr>
                <w:b/>
              </w:rPr>
              <w:t>Комплект поставки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Системный блок,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Оптико-механический блок,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Монитор 17",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Клавиатура и мышь,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Блок подготовки проб,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Капилляры,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2000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B067C1" w:rsidRDefault="004136D4" w:rsidP="004136D4">
            <w:pPr>
              <w:snapToGrid w:val="0"/>
              <w:rPr>
                <w:b/>
              </w:rPr>
            </w:pPr>
            <w:r w:rsidRPr="00B067C1">
              <w:rPr>
                <w:b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B067C1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Основные</w:t>
            </w:r>
            <w:r w:rsidRPr="00B067C1">
              <w:rPr>
                <w:b/>
              </w:rPr>
              <w:t xml:space="preserve">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Габаритные размеры электронного блока (</w:t>
            </w:r>
            <w:proofErr w:type="spellStart"/>
            <w:r>
              <w:t>ШхВхГ</w:t>
            </w:r>
            <w:proofErr w:type="spellEnd"/>
            <w:r>
              <w:t>), мм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500х600х250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Вес электронного блока, </w:t>
            </w:r>
            <w:proofErr w:type="gramStart"/>
            <w:r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Габаритные размеры блока подготовки проб (</w:t>
            </w:r>
            <w:proofErr w:type="spellStart"/>
            <w:r>
              <w:t>ШхВхГ</w:t>
            </w:r>
            <w:proofErr w:type="spellEnd"/>
            <w:r>
              <w:t>), мм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160х250х45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Вес блока подготовки проб, </w:t>
            </w:r>
            <w:proofErr w:type="gramStart"/>
            <w:r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Диапазон измерений расстояний, </w:t>
            </w:r>
            <w:proofErr w:type="gramStart"/>
            <w:r>
              <w:t>мкм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2-100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Предел допускаемого значения среднего квадратичного отклонения при измерении расстояний, </w:t>
            </w:r>
            <w:proofErr w:type="gramStart"/>
            <w:r>
              <w:t>мкм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lastRenderedPageBreak/>
              <w:t>3.7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6308">
              <w:t xml:space="preserve">Температура подогреваемой поверхности блока </w:t>
            </w:r>
            <w:r>
              <w:t xml:space="preserve">подготовки проб,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38,5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B067C1" w:rsidRDefault="004136D4" w:rsidP="004136D4">
            <w:pPr>
              <w:snapToGrid w:val="0"/>
            </w:pPr>
            <w:r w:rsidRPr="00B067C1">
              <w:t>Температура подогреваемой поверхности оптико-механического блока</w:t>
            </w:r>
            <w:proofErr w:type="gramStart"/>
            <w:r w:rsidRPr="00B067C1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38,5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проведения анализа одного образца, сек.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шире 10-60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Потребляемая мощность, ВА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500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Время непрерывной работы прибора, </w:t>
            </w:r>
            <w:proofErr w:type="gramStart"/>
            <w:r>
              <w:t>ч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 w:rsidRPr="00776308">
              <w:rPr>
                <w:szCs w:val="28"/>
              </w:rPr>
              <w:t>Максимальное количество последовательно анализируемых образцов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Гарантийное обслуживание, мес.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Обучение методике работы на оборудование на базе производителя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511177" w:rsidRDefault="004136D4" w:rsidP="004136D4">
            <w:pPr>
              <w:snapToGrid w:val="0"/>
              <w:rPr>
                <w:b/>
              </w:rPr>
            </w:pPr>
            <w:r w:rsidRPr="00511177">
              <w:rPr>
                <w:b/>
              </w:rPr>
              <w:t xml:space="preserve">Анемометр </w:t>
            </w:r>
            <w:r>
              <w:rPr>
                <w:b/>
              </w:rPr>
              <w:t>1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511177" w:rsidRDefault="004136D4" w:rsidP="004136D4">
            <w:pPr>
              <w:snapToGrid w:val="0"/>
              <w:rPr>
                <w:b/>
              </w:rPr>
            </w:pPr>
            <w:r w:rsidRPr="00511177">
              <w:rPr>
                <w:b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511177" w:rsidRDefault="004136D4" w:rsidP="004136D4">
            <w:pPr>
              <w:snapToGrid w:val="0"/>
              <w:rPr>
                <w:b/>
              </w:rPr>
            </w:pPr>
            <w:r w:rsidRPr="00511177">
              <w:rPr>
                <w:b/>
              </w:rPr>
              <w:t>Общие требования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Назначение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proofErr w:type="gramStart"/>
            <w:r>
              <w:t>Предназначен</w:t>
            </w:r>
            <w:proofErr w:type="gramEnd"/>
            <w:r>
              <w:t xml:space="preserve"> для измерения скорости потока и температуры воздуха.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Встроенная крыльчатка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E92613" w:rsidRDefault="004136D4" w:rsidP="004136D4">
            <w:pPr>
              <w:snapToGrid w:val="0"/>
              <w:rPr>
                <w:b/>
              </w:rPr>
            </w:pPr>
            <w:r w:rsidRPr="00E92613">
              <w:rPr>
                <w:b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E92613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Комплектация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Защитный колпачок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  <w:ind w:firstLine="708"/>
              <w:jc w:val="both"/>
            </w:pPr>
            <w:r>
              <w:t xml:space="preserve">Ремешок для крепления на запястья 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Заводской протокол калибровки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Батарейки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E92613" w:rsidRDefault="004136D4" w:rsidP="004136D4">
            <w:pPr>
              <w:snapToGrid w:val="0"/>
              <w:rPr>
                <w:b/>
              </w:rPr>
            </w:pPr>
            <w:r w:rsidRPr="00E92613">
              <w:rPr>
                <w:b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E92613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Основные</w:t>
            </w:r>
            <w:r w:rsidRPr="00E92613">
              <w:rPr>
                <w:b/>
              </w:rPr>
              <w:t xml:space="preserve">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Диапазон измерения температур,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-10...+50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Погрешность в измерения температур,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w w:val="110"/>
                <w:kern w:val="2"/>
              </w:rPr>
              <w:t xml:space="preserve">Не более </w:t>
            </w:r>
            <w:r w:rsidRPr="00770E21">
              <w:rPr>
                <w:w w:val="110"/>
                <w:kern w:val="2"/>
              </w:rPr>
              <w:sym w:font="Symbol" w:char="F0B1"/>
            </w:r>
            <w:r w:rsidRPr="00770E21">
              <w:rPr>
                <w:w w:val="110"/>
                <w:kern w:val="2"/>
              </w:rPr>
              <w:t xml:space="preserve"> 0,5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Частота измерений температуры, сек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ниже 0,5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измерения скорости воздуха, м/</w:t>
            </w:r>
            <w:proofErr w:type="gramStart"/>
            <w: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0,4...20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Погрешность в измерении скорости воздуха, м/</w:t>
            </w:r>
            <w:proofErr w:type="gramStart"/>
            <w: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w w:val="110"/>
                <w:kern w:val="2"/>
              </w:rPr>
              <w:t xml:space="preserve">Не более </w:t>
            </w:r>
            <w:r w:rsidRPr="00770E21">
              <w:rPr>
                <w:w w:val="110"/>
                <w:kern w:val="2"/>
              </w:rPr>
              <w:sym w:font="Symbol" w:char="F0B1"/>
            </w:r>
            <w:r>
              <w:rPr>
                <w:w w:val="110"/>
                <w:kern w:val="2"/>
              </w:rPr>
              <w:t xml:space="preserve"> 0,2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E92613" w:rsidRDefault="004136D4" w:rsidP="004136D4">
            <w:pPr>
              <w:snapToGrid w:val="0"/>
            </w:pPr>
            <w:r>
              <w:rPr>
                <w:lang w:val="en-US"/>
              </w:rPr>
              <w:t>3</w:t>
            </w:r>
            <w:r>
              <w:t>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Класс защиты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E92613" w:rsidRDefault="004136D4" w:rsidP="004136D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IP10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Гарантия, мес.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Тип используемой батарейки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ААА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температуры хранения с сохранением работоспособности,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 xml:space="preserve"> 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-10...+50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4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Вес, </w:t>
            </w:r>
            <w:proofErr w:type="spellStart"/>
            <w:r>
              <w:t>гр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133х46х25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Подсветка дисплея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Соответствие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Расчет среднего значения температур по времени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3.14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Поверка прибора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Наличие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BB2879" w:rsidRDefault="004136D4" w:rsidP="004136D4">
            <w:pPr>
              <w:snapToGrid w:val="0"/>
              <w:rPr>
                <w:b/>
              </w:rPr>
            </w:pPr>
            <w:proofErr w:type="spellStart"/>
            <w:r w:rsidRPr="00BB2879">
              <w:rPr>
                <w:b/>
              </w:rPr>
              <w:t>Термогигрометр</w:t>
            </w:r>
            <w:proofErr w:type="spellEnd"/>
            <w:r w:rsidRPr="00BB2879">
              <w:rPr>
                <w:b/>
              </w:rPr>
              <w:t xml:space="preserve"> </w:t>
            </w:r>
            <w:r>
              <w:rPr>
                <w:b/>
              </w:rPr>
              <w:t xml:space="preserve"> 1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924924" w:rsidRDefault="004136D4" w:rsidP="004136D4">
            <w:pPr>
              <w:snapToGrid w:val="0"/>
              <w:rPr>
                <w:b/>
              </w:rPr>
            </w:pPr>
            <w:r w:rsidRPr="00924924">
              <w:rPr>
                <w:b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924924" w:rsidRDefault="004136D4" w:rsidP="004136D4">
            <w:pPr>
              <w:snapToGrid w:val="0"/>
              <w:rPr>
                <w:b/>
              </w:rPr>
            </w:pPr>
            <w:r w:rsidRPr="00924924">
              <w:rPr>
                <w:b/>
              </w:rPr>
              <w:t>Общие требования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Назначение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Компактный прибор для измерения температуры и влажности внутри помещений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924924" w:rsidRDefault="004136D4" w:rsidP="004136D4">
            <w:pPr>
              <w:snapToGrid w:val="0"/>
              <w:rPr>
                <w:b/>
              </w:rPr>
            </w:pPr>
            <w:r w:rsidRPr="00924924">
              <w:rPr>
                <w:b/>
              </w:rPr>
              <w:lastRenderedPageBreak/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924924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Pr="00924924">
              <w:rPr>
                <w:b/>
              </w:rPr>
              <w:t xml:space="preserve">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Подсветка дисплея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Фиксация измеренного значения на дисплее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Диапазон измерений температуры, 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-10...+60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Погрешность при измерении температуры,</w:t>
            </w:r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 xml:space="preserve"> °</w:t>
            </w:r>
            <w:proofErr w:type="gramStart"/>
            <w:r w:rsidRPr="00066862">
              <w:rPr>
                <w:color w:val="202020"/>
                <w:sz w:val="22"/>
                <w:szCs w:val="22"/>
                <w:shd w:val="clear" w:color="auto" w:fill="FFFFFF"/>
              </w:rPr>
              <w:t>С</w:t>
            </w:r>
            <w:proofErr w:type="gramEnd"/>
            <w: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более </w:t>
            </w:r>
            <w:r w:rsidRPr="00770E21">
              <w:rPr>
                <w:w w:val="110"/>
                <w:kern w:val="2"/>
              </w:rPr>
              <w:sym w:font="Symbol" w:char="F0B1"/>
            </w:r>
            <w:r>
              <w:rPr>
                <w:w w:val="110"/>
                <w:kern w:val="2"/>
              </w:rPr>
              <w:t xml:space="preserve"> 0,5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измерения влажности,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0...100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Погрешность при измерении температуры,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rPr>
                <w:w w:val="110"/>
                <w:kern w:val="2"/>
              </w:rPr>
              <w:t xml:space="preserve">Не более </w:t>
            </w:r>
            <w:r w:rsidRPr="00770E21">
              <w:rPr>
                <w:w w:val="110"/>
                <w:kern w:val="2"/>
              </w:rPr>
              <w:sym w:font="Symbol" w:char="F0B1"/>
            </w:r>
            <w:r>
              <w:rPr>
                <w:w w:val="110"/>
                <w:kern w:val="2"/>
              </w:rPr>
              <w:t xml:space="preserve"> 2,5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Гарантия, мес.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мене 12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Тип батареи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924924" w:rsidRDefault="004136D4" w:rsidP="004136D4">
            <w:pPr>
              <w:snapToGrid w:val="0"/>
            </w:pPr>
            <w:r>
              <w:t>6</w:t>
            </w:r>
            <w:r>
              <w:rPr>
                <w:lang w:val="en-US"/>
              </w:rPr>
              <w:t>F22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Поверка прибора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Время работы без подзарядки, </w:t>
            </w:r>
            <w:proofErr w:type="gramStart"/>
            <w:r>
              <w:t>ч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70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0E2903" w:rsidRDefault="004136D4" w:rsidP="004136D4">
            <w:pPr>
              <w:snapToGrid w:val="0"/>
              <w:rPr>
                <w:b/>
              </w:rPr>
            </w:pPr>
            <w:proofErr w:type="spellStart"/>
            <w:r w:rsidRPr="000E2903">
              <w:rPr>
                <w:b/>
              </w:rPr>
              <w:t>Пробоотборное</w:t>
            </w:r>
            <w:proofErr w:type="spellEnd"/>
            <w:r w:rsidRPr="000E2903">
              <w:rPr>
                <w:b/>
              </w:rPr>
              <w:t xml:space="preserve"> устройство</w:t>
            </w:r>
            <w:r>
              <w:rPr>
                <w:b/>
              </w:rPr>
              <w:t xml:space="preserve"> 2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0E2903" w:rsidRDefault="004136D4" w:rsidP="004136D4">
            <w:pPr>
              <w:snapToGrid w:val="0"/>
              <w:rPr>
                <w:b/>
              </w:rPr>
            </w:pPr>
            <w:r w:rsidRPr="000E2903">
              <w:rPr>
                <w:b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0E2903" w:rsidRDefault="004136D4" w:rsidP="004136D4">
            <w:pPr>
              <w:snapToGrid w:val="0"/>
              <w:rPr>
                <w:b/>
              </w:rPr>
            </w:pPr>
            <w:r w:rsidRPr="000E2903">
              <w:rPr>
                <w:b/>
              </w:rPr>
              <w:t xml:space="preserve">Общие требования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Назначение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proofErr w:type="gramStart"/>
            <w:r>
              <w:t>Предназначен</w:t>
            </w:r>
            <w:proofErr w:type="gramEnd"/>
            <w:r>
              <w:t xml:space="preserve"> для автоматического отбора проб воздуха, паров и аэрозолей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0E2903" w:rsidRDefault="004136D4" w:rsidP="004136D4">
            <w:pPr>
              <w:snapToGrid w:val="0"/>
              <w:rPr>
                <w:b/>
              </w:rPr>
            </w:pPr>
            <w:r w:rsidRPr="000E2903">
              <w:rPr>
                <w:b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0E2903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>Основные</w:t>
            </w:r>
            <w:r w:rsidRPr="000E2903">
              <w:rPr>
                <w:b/>
              </w:rPr>
              <w:t xml:space="preserve">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Количество каналов,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Диапазон расходов 1 и 2 каналов, </w:t>
            </w:r>
            <w:proofErr w:type="gramStart"/>
            <w:r>
              <w:t>л</w:t>
            </w:r>
            <w:proofErr w:type="gramEnd"/>
            <w:r>
              <w:t>/мин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менее 0,2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Диапазон расходов 3 и 4 каналов, </w:t>
            </w:r>
            <w:proofErr w:type="gramStart"/>
            <w:r>
              <w:t>л</w:t>
            </w:r>
            <w:proofErr w:type="gramEnd"/>
            <w:r>
              <w:t>/мин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0,3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Погрешность при задании расходов, %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Не более </w:t>
            </w:r>
            <w:r w:rsidRPr="00770E21">
              <w:rPr>
                <w:w w:val="110"/>
                <w:kern w:val="2"/>
              </w:rPr>
              <w:sym w:font="Symbol" w:char="F0B1"/>
            </w:r>
            <w:r>
              <w:rPr>
                <w:w w:val="110"/>
                <w:kern w:val="2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Сопротивление поглотителя, кПа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времени отбора проб, мин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уже 1...99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Используемое 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220</w:t>
            </w:r>
            <w:r w:rsidRPr="00770E21">
              <w:rPr>
                <w:w w:val="110"/>
                <w:kern w:val="2"/>
              </w:rPr>
              <w:sym w:font="Symbol" w:char="F0B1"/>
            </w:r>
            <w:r>
              <w:rPr>
                <w:w w:val="110"/>
                <w:kern w:val="2"/>
              </w:rPr>
              <w:t>10%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Габариты, </w:t>
            </w:r>
            <w:proofErr w:type="gramStart"/>
            <w:r>
              <w:t>мм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446х108х316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4,5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Гарантия,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Поверка прибора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D4" w:rsidRPr="00571439" w:rsidRDefault="004136D4" w:rsidP="004136D4">
            <w:pPr>
              <w:snapToGrid w:val="0"/>
              <w:rPr>
                <w:b/>
              </w:rPr>
            </w:pPr>
            <w:proofErr w:type="spellStart"/>
            <w:r w:rsidRPr="00571439">
              <w:rPr>
                <w:b/>
              </w:rPr>
              <w:t>Пробоотборное</w:t>
            </w:r>
            <w:proofErr w:type="spellEnd"/>
            <w:r w:rsidRPr="00571439">
              <w:rPr>
                <w:b/>
              </w:rPr>
              <w:t xml:space="preserve"> устройство</w:t>
            </w:r>
            <w:r>
              <w:rPr>
                <w:b/>
              </w:rPr>
              <w:t xml:space="preserve"> 1 шт.</w:t>
            </w: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571439" w:rsidRDefault="004136D4" w:rsidP="004136D4">
            <w:pPr>
              <w:snapToGrid w:val="0"/>
              <w:rPr>
                <w:b/>
              </w:rPr>
            </w:pPr>
            <w:r w:rsidRPr="00571439">
              <w:rPr>
                <w:b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571439" w:rsidRDefault="004136D4" w:rsidP="004136D4">
            <w:pPr>
              <w:snapToGrid w:val="0"/>
              <w:rPr>
                <w:b/>
              </w:rPr>
            </w:pPr>
            <w:r w:rsidRPr="00571439">
              <w:rPr>
                <w:b/>
              </w:rPr>
              <w:t xml:space="preserve">Общие требования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Назначение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Предназначен для автоматического отбора проб аэрозолей, в том </w:t>
            </w:r>
            <w:proofErr w:type="gramStart"/>
            <w:r>
              <w:t>числе</w:t>
            </w:r>
            <w:proofErr w:type="gramEnd"/>
            <w:r>
              <w:t xml:space="preserve"> биологических с помощью осаждения на плотную питательную среду.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Pr="00571439" w:rsidRDefault="004136D4" w:rsidP="004136D4">
            <w:pPr>
              <w:snapToGrid w:val="0"/>
              <w:rPr>
                <w:b/>
              </w:rPr>
            </w:pPr>
            <w:r w:rsidRPr="00571439">
              <w:rPr>
                <w:b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Pr="00571439" w:rsidRDefault="004136D4" w:rsidP="004136D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Pr="00571439">
              <w:rPr>
                <w:b/>
              </w:rPr>
              <w:t xml:space="preserve"> характеристики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Объем автоматически отбираемых проб, </w:t>
            </w:r>
            <w:proofErr w:type="gramStart"/>
            <w:r>
              <w:t>л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100 и 250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Объемный расход, </w:t>
            </w:r>
            <w:proofErr w:type="gramStart"/>
            <w:r>
              <w:t>л</w:t>
            </w:r>
            <w:proofErr w:type="gramEnd"/>
            <w:r>
              <w:t>/мин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250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Диаметр улавливаемых аэрозольных частиц, </w:t>
            </w:r>
            <w:proofErr w:type="gramStart"/>
            <w:r>
              <w:t>мкм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1,4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Диапазон определяемых концентраций микроорганизмов, КОЕ м3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25...1х104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Напряжение</w:t>
            </w:r>
            <w:proofErr w:type="gramStart"/>
            <w:r>
              <w:t xml:space="preserve"> ,</w:t>
            </w:r>
            <w:proofErr w:type="gramEnd"/>
            <w:r>
              <w:t xml:space="preserve"> 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Габариты, </w:t>
            </w:r>
            <w:proofErr w:type="gramStart"/>
            <w:r>
              <w:t>мм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менее 164х140х127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2.7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>Не более 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  <w:tr w:rsidR="004136D4" w:rsidTr="004136D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lastRenderedPageBreak/>
              <w:t>2.8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D4" w:rsidRDefault="004136D4" w:rsidP="004136D4">
            <w:pPr>
              <w:snapToGrid w:val="0"/>
            </w:pPr>
            <w:r>
              <w:t>Поверка прибора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D4" w:rsidRDefault="004136D4" w:rsidP="004136D4">
            <w:pPr>
              <w:snapToGrid w:val="0"/>
            </w:pPr>
            <w:r>
              <w:t xml:space="preserve">Наличие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4" w:rsidRDefault="004136D4" w:rsidP="004136D4">
            <w:pPr>
              <w:snapToGrid w:val="0"/>
            </w:pPr>
          </w:p>
        </w:tc>
      </w:tr>
    </w:tbl>
    <w:p w:rsidR="004136D4" w:rsidRDefault="004136D4" w:rsidP="004136D4">
      <w:pPr>
        <w:tabs>
          <w:tab w:val="center" w:pos="5017"/>
          <w:tab w:val="left" w:pos="7162"/>
        </w:tabs>
      </w:pPr>
      <w:r>
        <w:rPr>
          <w:rStyle w:val="a3"/>
        </w:rPr>
        <w:t>ТЕХНИЧЕСКОЕ ЗАДАНИЕ.</w:t>
      </w:r>
      <w:r>
        <w:rPr>
          <w:rStyle w:val="a3"/>
        </w:rPr>
        <w:tab/>
      </w:r>
    </w:p>
    <w:p w:rsidR="004136D4" w:rsidRDefault="004136D4" w:rsidP="004136D4">
      <w:pPr>
        <w:rPr>
          <w:b/>
        </w:rPr>
      </w:pPr>
    </w:p>
    <w:p w:rsidR="004136D4" w:rsidRDefault="004136D4" w:rsidP="004136D4">
      <w:pPr>
        <w:rPr>
          <w:b/>
        </w:rPr>
      </w:pPr>
    </w:p>
    <w:p w:rsidR="004136D4" w:rsidRDefault="004136D4" w:rsidP="004136D4">
      <w:pPr>
        <w:ind w:hanging="1080"/>
        <w:rPr>
          <w:b/>
        </w:rPr>
      </w:pPr>
      <w:r>
        <w:rPr>
          <w:b/>
        </w:rPr>
        <w:t xml:space="preserve"> </w:t>
      </w:r>
    </w:p>
    <w:p w:rsidR="002B4A97" w:rsidRDefault="002B4A97"/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51"/>
    <w:rsid w:val="002B4A97"/>
    <w:rsid w:val="004136D4"/>
    <w:rsid w:val="00A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136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4136D4"/>
    <w:rPr>
      <w:b/>
      <w:bCs/>
    </w:rPr>
  </w:style>
  <w:style w:type="paragraph" w:styleId="a4">
    <w:name w:val="Body Text"/>
    <w:aliases w:val="Основной текст Знак Знак"/>
    <w:basedOn w:val="a"/>
    <w:link w:val="a5"/>
    <w:qFormat/>
    <w:rsid w:val="004136D4"/>
    <w:pPr>
      <w:jc w:val="center"/>
    </w:pPr>
    <w:rPr>
      <w:sz w:val="28"/>
      <w:szCs w:val="20"/>
    </w:rPr>
  </w:style>
  <w:style w:type="character" w:customStyle="1" w:styleId="a5">
    <w:name w:val="Основной текст Знак"/>
    <w:aliases w:val="Основной текст Знак Знак Знак,Знак Знак"/>
    <w:basedOn w:val="a0"/>
    <w:link w:val="a4"/>
    <w:rsid w:val="004136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136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4136D4"/>
    <w:rPr>
      <w:b/>
      <w:bCs/>
    </w:rPr>
  </w:style>
  <w:style w:type="paragraph" w:styleId="a4">
    <w:name w:val="Body Text"/>
    <w:aliases w:val="Основной текст Знак Знак"/>
    <w:basedOn w:val="a"/>
    <w:link w:val="a5"/>
    <w:qFormat/>
    <w:rsid w:val="004136D4"/>
    <w:pPr>
      <w:jc w:val="center"/>
    </w:pPr>
    <w:rPr>
      <w:sz w:val="28"/>
      <w:szCs w:val="20"/>
    </w:rPr>
  </w:style>
  <w:style w:type="character" w:customStyle="1" w:styleId="a5">
    <w:name w:val="Основной текст Знак"/>
    <w:aliases w:val="Основной текст Знак Знак Знак,Знак Знак"/>
    <w:basedOn w:val="a0"/>
    <w:link w:val="a4"/>
    <w:rsid w:val="004136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2017-04-05T16:36:00Z</dcterms:created>
  <dcterms:modified xsi:type="dcterms:W3CDTF">2017-04-05T16:36:00Z</dcterms:modified>
</cp:coreProperties>
</file>