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5D" w:rsidRPr="00112185" w:rsidRDefault="00D47B5D" w:rsidP="00D47B5D">
      <w:pPr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ТЕХНИЧЕСКОЕ  ЗАДАНИЕ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Техническое задание котировок на предоставление услуг по обеспечению комплекса мер, направленных на охрану административного нежилого здания и имущества находящегося по адресу ул. Погодинская д.10, стр. 1, 2, 5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>, 9, 15.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1.Наименование оказываемых услуг и объем выполняемых работ. 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Оказание охранных услуг для федерального государственного бюджетного учреждения «Научно-исследовательский институт экологии человека и гигиены окружающей среды им. А.Н. Сысина» (далее – Заказчик) с целью обеспечения пропускного и внутри  объектового режима, сохранности имущества на территории Заказчика, (далее – объект), безопасности сотрудников и поддержания общественного порядка, круглосуточно.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Охраняемый объект  - территория Заказчика по адресу: гор. Москва, ул. Погодинская, дом 10, стр. 1, 2, 5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>, 9, 15.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 </w:t>
      </w:r>
      <w:r w:rsidRPr="00112185">
        <w:rPr>
          <w:rFonts w:ascii="Times New Roman" w:hAnsi="Times New Roman" w:cs="Times New Roman"/>
          <w:sz w:val="24"/>
          <w:szCs w:val="24"/>
        </w:rPr>
        <w:tab/>
      </w:r>
      <w:r w:rsidRPr="00112185">
        <w:rPr>
          <w:rFonts w:ascii="Times New Roman" w:hAnsi="Times New Roman" w:cs="Times New Roman"/>
          <w:sz w:val="24"/>
          <w:szCs w:val="24"/>
        </w:rPr>
        <w:tab/>
        <w:t>Перечень услуг: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1 Круглосуточная охрана территории объекта, и находящегося на территории имущества Заказчика методом  осуществления пропускного режима и наблюдения.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2.Обеспечение общественного порядка на территории объекта, защита жизни и здоровья персонала и посетителей Заказчика.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3.Осуществление 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 xml:space="preserve"> въездом-выездом автотранспорта на территорию объекта (не допускать въезд посторонних автомобилей, кроме автотранспорта Заказчика, а также автотранспорта, обеспечивающего жизнедеятельность объекта: вывоз мусора, аварийных служб). 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4.Круглосуточный мониторинг за надлежащей работой системами пожарной, охранной, и тревожной сигнализации, в том числе путем ежедневного обхода, но не менее двух раз в сутки, в ночное время.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5.Осуществление мероприятий </w:t>
      </w:r>
      <w:proofErr w:type="spellStart"/>
      <w:r w:rsidRPr="00112185">
        <w:rPr>
          <w:rFonts w:ascii="Times New Roman" w:hAnsi="Times New Roman" w:cs="Times New Roman"/>
          <w:sz w:val="24"/>
          <w:szCs w:val="24"/>
        </w:rPr>
        <w:t>антитерростической</w:t>
      </w:r>
      <w:proofErr w:type="spellEnd"/>
      <w:r w:rsidRPr="00112185">
        <w:rPr>
          <w:rFonts w:ascii="Times New Roman" w:hAnsi="Times New Roman" w:cs="Times New Roman"/>
          <w:sz w:val="24"/>
          <w:szCs w:val="24"/>
        </w:rPr>
        <w:t xml:space="preserve"> направленности с целью пресечения возможности угрозы жизни и здоровью посетителей объекта.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6.Предоставление по заявке заказчика дополнительных постов в период обострения обстановки на территории объекта, связанной с возможной угрозой жизни персонала и клиентов.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7.Осуществляние надзора за соблюдением персоналом Правил парковки на территории объекта. В случае нарушения установленных Правил принимать меры к устранению нарушений, а при необходимости сообщать руководству Заказчика.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8.Оказание помощи в разработке необходимой документации, организации охраны имущества и безопасности персонала и посетителей объекта  Заказчика, взаимодействия с ними по вопросам безопасности.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 xml:space="preserve"> перемещением имущества в пределах охраняемого объекта,  выносом, вывозом за его пределы.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3.Место оказание услуг: территория Заказчика, расположенная по адресу:  гор. Москва, ул. Погодинская, дом 10, д.10, стр. 1, 2, 5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>, 9, 15.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4.Сроки оказания услуг: С момента подписания  по «30» апреля 2016 года.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5.Условия оказания услуг: Охрана осуществляется круглосуточно с соблюдением трудового законодательства </w:t>
      </w:r>
      <w:proofErr w:type="spellStart"/>
      <w:r w:rsidRPr="00112185">
        <w:rPr>
          <w:rFonts w:ascii="Times New Roman" w:hAnsi="Times New Roman" w:cs="Times New Roman"/>
          <w:sz w:val="24"/>
          <w:szCs w:val="24"/>
        </w:rPr>
        <w:t>Росийской</w:t>
      </w:r>
      <w:proofErr w:type="spellEnd"/>
      <w:r w:rsidRPr="00112185">
        <w:rPr>
          <w:rFonts w:ascii="Times New Roman" w:hAnsi="Times New Roman" w:cs="Times New Roman"/>
          <w:sz w:val="24"/>
          <w:szCs w:val="24"/>
        </w:rPr>
        <w:t xml:space="preserve"> Федерации в части обеспечения требований по нормам выработки, режиму работы, сменности, условиям отдыха. Работа вахтовым методом категорически запрещена.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12185">
        <w:rPr>
          <w:rFonts w:ascii="Times New Roman" w:hAnsi="Times New Roman" w:cs="Times New Roman"/>
          <w:sz w:val="24"/>
          <w:szCs w:val="24"/>
        </w:rPr>
        <w:t>Охранные услуги должны оказываться сотрудниками Исполнителя: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1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>обученными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>, имеющими навыки в охранной деятельности с  необходимыми документы для охранной деятельности частного охранника;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185">
        <w:rPr>
          <w:rFonts w:ascii="Times New Roman" w:hAnsi="Times New Roman" w:cs="Times New Roman"/>
          <w:sz w:val="24"/>
          <w:szCs w:val="24"/>
        </w:rPr>
        <w:t xml:space="preserve">-  умеющими обращаться со средствами первичного пожаротушения, с системой автоматической </w:t>
      </w:r>
      <w:proofErr w:type="spellStart"/>
      <w:r w:rsidRPr="00112185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112185">
        <w:rPr>
          <w:rFonts w:ascii="Times New Roman" w:hAnsi="Times New Roman" w:cs="Times New Roman"/>
          <w:sz w:val="24"/>
          <w:szCs w:val="24"/>
        </w:rPr>
        <w:t xml:space="preserve"> - охранной и тревожной сигнализации.</w:t>
      </w:r>
      <w:proofErr w:type="gramEnd"/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Для охраны объекта необходимо выделить 1 (один) пост. Режим работы поста: один охранник ежедневно круглосуточно, один охранник с 08.00 часов до 17.00 часов в рабочие дни.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Пост охраны расположен непосредственно на территории объекта. Охранники должны быть закреплены за объектом Заказчика и осуществлять наблюдение за территорией, в том числе наблюдение за прилегающей территорией. 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6.Общие требования к оказанию услуг, их качеству, в том числе технологии оказания услуг, методам и методики оказания услуг.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Сотрудники Исполнителя  обязаны: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1.Прибыть на объект за 15 минут до </w:t>
      </w:r>
      <w:proofErr w:type="spellStart"/>
      <w:r w:rsidRPr="00112185">
        <w:rPr>
          <w:rFonts w:ascii="Times New Roman" w:hAnsi="Times New Roman" w:cs="Times New Roman"/>
          <w:sz w:val="24"/>
          <w:szCs w:val="24"/>
        </w:rPr>
        <w:t>заступления</w:t>
      </w:r>
      <w:proofErr w:type="spellEnd"/>
      <w:r w:rsidRPr="00112185">
        <w:rPr>
          <w:rFonts w:ascii="Times New Roman" w:hAnsi="Times New Roman" w:cs="Times New Roman"/>
          <w:sz w:val="24"/>
          <w:szCs w:val="24"/>
        </w:rPr>
        <w:t xml:space="preserve"> на смену.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2.При </w:t>
      </w:r>
      <w:proofErr w:type="spellStart"/>
      <w:r w:rsidRPr="00112185">
        <w:rPr>
          <w:rFonts w:ascii="Times New Roman" w:hAnsi="Times New Roman" w:cs="Times New Roman"/>
          <w:sz w:val="24"/>
          <w:szCs w:val="24"/>
        </w:rPr>
        <w:t>заступлении</w:t>
      </w:r>
      <w:proofErr w:type="spellEnd"/>
      <w:r w:rsidRPr="00112185">
        <w:rPr>
          <w:rFonts w:ascii="Times New Roman" w:hAnsi="Times New Roman" w:cs="Times New Roman"/>
          <w:sz w:val="24"/>
          <w:szCs w:val="24"/>
        </w:rPr>
        <w:t xml:space="preserve"> на дежурство иметь при себе все необходимые документы, быть одетыми в установленную форму  одежды, иметь личную карточку охранника. Иметь соответствующую экипировку (жезлы регулировщика, светоотражающие жилеты).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3.Вести журналы: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- приема и сдачи дежурств – ежедневно производить запись приема и сдачи объекта от смены к смене с указанием произошедших нарушений;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-учета въезжающего и выезжающего автотранспорта с территории Заказчика,  учета посетителей.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Ознакомиться с записями предыдущих смен в служебной документации.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5.Проявлять вежливость и корректность по отношению к сотрудникам Заказчика и посетителям.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6.В совершенстве знать объект и его уязвимые места.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7.Неукоснительно выполнять требования Инструкции по охране объекта, согласованной с Заказчиком, контролировать соблюдение утвержденного Заказчиком порядка посещения объекта, перемещения имущества Заказчика, как на объект, так и за его пределы.  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185">
        <w:rPr>
          <w:rFonts w:ascii="Times New Roman" w:hAnsi="Times New Roman" w:cs="Times New Roman"/>
          <w:sz w:val="24"/>
          <w:szCs w:val="24"/>
        </w:rPr>
        <w:t>8.Пресекать противоправные действия, направленные против имущества, принятого под охрану.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 9. Пресекать несанкционированный доступ (проход, проезд) посторонних лиц и автотранспорта на охраняемый объект.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10.При выполнении функций охраны осуществлять 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 xml:space="preserve"> соблюдением правил противопожарной безопасности. 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11.Своевременно реагировать на признаки возгорания, аварий техногенного характера или стихийных бедствий и принимать необходимые меры адекватного реагирования (вызов специальных служб, информирование руководства Заказчика и охранного предприятия).</w:t>
      </w:r>
    </w:p>
    <w:p w:rsidR="00D47B5D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12.В отношении лиц нарушающих установленный порядок посещения объекта, либо правила внутреннего распорядка, совершающих, действия которых содержат признаки противоправных деяний, своевременно информировать Заказчика и, в случае необходимости по согласованию с Заказчиком, правоохранительные органы. 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13.Круглосуточно обеспечить безопасность посетителей объекта. Принимать незамедлительные меры по задержанию, и передаче правоохранительным органам лиц, нарушающих порядок,  или посягающих на жизнь и здоровье сотрудников Заказчика. 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lastRenderedPageBreak/>
        <w:t>14.Незамедлительно оповещать посетителей  и сотрудников Заказчика о возникновении пожара и нештатной ситуации  на объекте.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15.Находиться в постоянной готовности к пресечению попыток совершения преступлений и правонарушений, задержанию правонарушителей.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16.При обнаружении взрывоопасных предметов (взрывных устройств) и иных подозрительных предметов, в целях предупреждения диверсионно-террористических актов: запрещается нарушать целостность обнаруженных предметов. Следует определить зону опасности и, обеспечив ее охрану, не допускать в нее посторонних лиц, незамедлительно доложить о случившемся 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 xml:space="preserve"> смены. Доложить о происшествии дежурному в полицию. При этом сообщить: время, место, обстоятельства обнаружения взрывоопасного предмета, его внешние признаки, наличие и количество людей на месте обнаружения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>лизость государственных, жилых, промышленных зданий, возможные последствия в случае взрыва. При необходимости принять меры по эвакуации. Кроме этого необходимо выяснить сведения о сообщивших, обстоятельствах, при которых обнаружен взрывоопасный предмет, по возможности установить иных свидетелей и очевидцев.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185">
        <w:rPr>
          <w:rFonts w:ascii="Times New Roman" w:hAnsi="Times New Roman" w:cs="Times New Roman"/>
          <w:sz w:val="24"/>
          <w:szCs w:val="24"/>
        </w:rPr>
        <w:t>17.При угрозе нападения: путем наблюдения установит реальность преступных намерений со стороны подозреваемых лиц, немедленно сообщить в полицию и начальнику охраны; организовать отражения нападения, действуя в рамках требований Закона РФ «О частной детективной и охранной деятельности в Российской Федерации»; принять меры к задержанию правонарушителей для немедленной передаче их в правоохранительные органы;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 xml:space="preserve"> зафиксировать внешние приметы нападающих, их вооружение, одежду отличительные черты лица, средства передвижения и т. п.; 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2185">
        <w:rPr>
          <w:rFonts w:ascii="Times New Roman" w:hAnsi="Times New Roman" w:cs="Times New Roman"/>
          <w:sz w:val="24"/>
          <w:szCs w:val="24"/>
        </w:rPr>
        <w:t>случившимся</w:t>
      </w:r>
      <w:proofErr w:type="gramEnd"/>
      <w:r w:rsidRPr="00112185">
        <w:rPr>
          <w:rFonts w:ascii="Times New Roman" w:hAnsi="Times New Roman" w:cs="Times New Roman"/>
          <w:sz w:val="24"/>
          <w:szCs w:val="24"/>
        </w:rPr>
        <w:t xml:space="preserve"> немедленно доложить начальнику охраны и в дежурную часть местной полиции, представителю Заказчика.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18.Ежедневно качественно исполнять свои должностные обязанности, соблюдать Регламент охраны объекта.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19.В случае загораживания въездов на территорию объекта, принять меры для устранения препятствий для въезда/выезда с объекта.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20.Предупреждать и пресекать противоправные действия посетителей на охраняемой территории и обеспечивать общественный порядок.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21.Докладывать ежедневно утром и вечером представителю Заказчика о произошедших событиях, правонарушениях.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22.Контроль качества охранных услуг осуществляется в лице Заказчика, либо лицом его замещающим, и руководством охранного предприятия путем плановых и внеплановых проверок с  внесением записи в журнал проверок.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 </w:t>
      </w:r>
      <w:r w:rsidRPr="00112185">
        <w:rPr>
          <w:rFonts w:ascii="Times New Roman" w:hAnsi="Times New Roman" w:cs="Times New Roman"/>
          <w:sz w:val="24"/>
          <w:szCs w:val="24"/>
        </w:rPr>
        <w:tab/>
        <w:t>Сотруднику охраны запрещается: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1.Отвлекаться от выполнения своих обязанностей (читать, играть в электронные игры и т. п.).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 2.Оставлять пост без разрешения, в случае внезапного заболевания оповестить начальника охраны и продолжать службу до прибытия замены. 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3.Принимать от посторонних лиц какие-либо предметы (пакеты, сумки, портфели, свертки и т. п.).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4.Сообщать посторонним лицам какие-либо сведения об обстановке на объекте.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5.Разглашать информацию о структуре объекта, его должностных лицах, их домашних адресах и телефонах.</w:t>
      </w:r>
    </w:p>
    <w:p w:rsidR="00D47B5D" w:rsidRPr="00112185" w:rsidRDefault="00D47B5D" w:rsidP="00D47B5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lastRenderedPageBreak/>
        <w:t>6.Разглашать сведения об особенностях объекта, порядке хранения ценностей и организации охраны.</w:t>
      </w:r>
    </w:p>
    <w:p w:rsidR="00D47B5D" w:rsidRPr="00112185" w:rsidRDefault="00D47B5D" w:rsidP="00D47B5D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                                     Сотрудник охраны должен знать: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1.Законы и иные нормативно-правовые акты Российской Федерации, регламентирующие охранную деятельность.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2.Инструкции, приказы и другие документы, регламентирующие организацию работы по охране объекта и материальных ценностей на охраняемой территории.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3.Структуру Учреждения Заказчика и режим его работы.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4.Инструкцию по пропускному режиму.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5.Порядок задержания лиц, совершивших хищение.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6.Правила пользования техническими средствами охранно-пожарной сигнализации.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7.Места расположения первичных средств пожаротушения и связи, порядок пользования ими.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8.Правила осмотра вещей и личного осмотра, производство административного задержания, правила пользования радиосредствами и переговорными устройствами.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9.Общие принципы оказания первой медицинской помощи.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10.Порядок действий при возникновении внештатной ситуации на охраняемом объекте.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185">
        <w:rPr>
          <w:rFonts w:ascii="Times New Roman" w:hAnsi="Times New Roman" w:cs="Times New Roman"/>
          <w:sz w:val="24"/>
          <w:szCs w:val="24"/>
        </w:rPr>
        <w:t>Сотрудник несет ответственность: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1.За ненадлежащее исполнение  неисполнение своих должностных обязанностей;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2.За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 Российской Федерации;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185">
        <w:rPr>
          <w:rFonts w:ascii="Times New Roman" w:hAnsi="Times New Roman" w:cs="Times New Roman"/>
          <w:sz w:val="24"/>
          <w:szCs w:val="24"/>
        </w:rPr>
        <w:t>3.В случае выявления факта нарушения сотрудником Исполнителя требований настоящего Технического задания, зафиксированных актом с участием полномочных представителей Заказчика, Исполнителя, свидетелей и сверенных с бухгалтерскими данными, Исполнитель по требованию Заказчика уплачивает штраф (размер штрафа определяется в соответствии с Постановлением Правительства Российской Федерации от 25 ноября 2013 г. № 1063) за каждый случай неисполнения или ненадлежащего исполнения требований технического задания.</w:t>
      </w:r>
      <w:proofErr w:type="gramEnd"/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7.Требования к безопасности услуг и безопасности результатов услуг: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>Исполнитель обязан поддерживать устойчивую оперативную связь с местными органами охраны правопорядка, а также оборудовать пост радиосвязью для оперативного вызова полиции в случае разбойных нападений, краж и других чрезвычайных ситуаций, когда может быть причинен ущерб жизни и здоровью посетителей, а также имуществу Заказчика.</w:t>
      </w:r>
    </w:p>
    <w:p w:rsidR="00D47B5D" w:rsidRPr="00112185" w:rsidRDefault="00D47B5D" w:rsidP="00D47B5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185">
        <w:rPr>
          <w:rFonts w:ascii="Times New Roman" w:hAnsi="Times New Roman" w:cs="Times New Roman"/>
          <w:sz w:val="24"/>
          <w:szCs w:val="24"/>
        </w:rPr>
        <w:t xml:space="preserve">Услуги по охранным мероприятиям на объекте должны выполняться в полном объеме, с обеспечением круглосуточного режима охраны в соответствии с нормами и требованиями законодательства Российской Федерации, а также внутренних документов по обеспечению режима на объекте. С целью выполнения этих задач, в обязательном порядке в своем распоряжении иметь оперативную группу, с готовностью прибытия через 40-50 минут. </w:t>
      </w:r>
    </w:p>
    <w:p w:rsidR="002B4A97" w:rsidRDefault="002B4A97">
      <w:bookmarkStart w:id="0" w:name="_GoBack"/>
      <w:bookmarkEnd w:id="0"/>
    </w:p>
    <w:sectPr w:rsidR="002B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43"/>
    <w:rsid w:val="002B4A97"/>
    <w:rsid w:val="009C7F43"/>
    <w:rsid w:val="00D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2017-04-05T16:53:00Z</dcterms:created>
  <dcterms:modified xsi:type="dcterms:W3CDTF">2017-04-05T16:53:00Z</dcterms:modified>
</cp:coreProperties>
</file>